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EE" w:rsidRPr="00605DEA" w:rsidRDefault="00025BEE" w:rsidP="00025BEE">
      <w:pPr>
        <w:rPr>
          <w:rFonts w:ascii="Trebuchet MS" w:hAnsi="Trebuchet MS"/>
          <w:b/>
        </w:rPr>
      </w:pPr>
    </w:p>
    <w:p w:rsidR="00025BEE" w:rsidRPr="00605DEA" w:rsidRDefault="00FD20DD" w:rsidP="00AA7873">
      <w:pPr>
        <w:jc w:val="center"/>
        <w:rPr>
          <w:rFonts w:ascii="Trebuchet MS" w:hAnsi="Trebuchet MS"/>
          <w:b/>
        </w:rPr>
      </w:pPr>
      <w:r w:rsidRPr="00605DEA">
        <w:rPr>
          <w:rFonts w:ascii="Trebuchet MS" w:hAnsi="Trebuchet MS"/>
          <w:b/>
        </w:rPr>
        <w:t xml:space="preserve">     ANUNȚ EXAMEN PROMOVARE ÎN </w:t>
      </w:r>
      <w:r w:rsidR="00025BEE" w:rsidRPr="00605DEA">
        <w:rPr>
          <w:rFonts w:ascii="Trebuchet MS" w:hAnsi="Trebuchet MS"/>
          <w:b/>
        </w:rPr>
        <w:t>CLASĂ</w:t>
      </w:r>
    </w:p>
    <w:p w:rsidR="00297A4B" w:rsidRPr="00605DEA" w:rsidRDefault="00297A4B" w:rsidP="00025BEE">
      <w:pPr>
        <w:rPr>
          <w:rFonts w:ascii="Trebuchet MS" w:hAnsi="Trebuchet MS"/>
          <w:b/>
        </w:rPr>
      </w:pPr>
    </w:p>
    <w:p w:rsidR="00BA6269" w:rsidRPr="00605DEA" w:rsidRDefault="00C36781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  <w:r w:rsidRPr="00605DEA">
        <w:rPr>
          <w:rFonts w:ascii="Trebuchet MS" w:hAnsi="Trebuchet MS"/>
        </w:rPr>
        <w:t>În conformitate cu prevederile</w:t>
      </w:r>
      <w:r w:rsidR="0076790D" w:rsidRPr="00605DEA">
        <w:rPr>
          <w:rFonts w:ascii="Trebuchet MS" w:hAnsi="Trebuchet MS"/>
        </w:rPr>
        <w:t xml:space="preserve"> </w:t>
      </w:r>
      <w:r w:rsidR="00025BEE" w:rsidRPr="00605DEA">
        <w:rPr>
          <w:rFonts w:ascii="Trebuchet MS" w:hAnsi="Trebuchet MS"/>
        </w:rPr>
        <w:t>art. 477, art.</w:t>
      </w:r>
      <w:r w:rsidR="00583C50">
        <w:rPr>
          <w:rFonts w:ascii="Trebuchet MS" w:hAnsi="Trebuchet MS"/>
        </w:rPr>
        <w:t xml:space="preserve"> </w:t>
      </w:r>
      <w:r w:rsidR="00025BEE" w:rsidRPr="00605DEA">
        <w:rPr>
          <w:rFonts w:ascii="Trebuchet MS" w:hAnsi="Trebuchet MS"/>
        </w:rPr>
        <w:t>480 – 481, art. 599 și art. 618 alin. (23) din Ordonanța de urgență a Guvernului nr. 57/2019 privind Codul administrativ, cu modificările și completările ulterioare</w:t>
      </w:r>
      <w:r w:rsidR="0065553B" w:rsidRPr="00605DEA">
        <w:rPr>
          <w:rFonts w:ascii="Trebuchet MS" w:hAnsi="Trebuchet MS"/>
        </w:rPr>
        <w:t>,</w:t>
      </w:r>
      <w:r w:rsidR="00E547E2" w:rsidRPr="00605DEA">
        <w:rPr>
          <w:rFonts w:ascii="Trebuchet MS" w:hAnsi="Trebuchet MS"/>
        </w:rPr>
        <w:t xml:space="preserve"> și ale Hotărârii Guvernului nr. 611/2008</w:t>
      </w:r>
      <w:r w:rsidR="00FD20DD" w:rsidRPr="00605DEA">
        <w:rPr>
          <w:rFonts w:ascii="Trebuchet MS" w:hAnsi="Trebuchet MS"/>
          <w:b/>
          <w:bCs/>
          <w:color w:val="000000"/>
        </w:rPr>
        <w:t xml:space="preserve"> </w:t>
      </w:r>
      <w:r w:rsidR="00FD20DD" w:rsidRPr="00605DEA">
        <w:rPr>
          <w:rFonts w:ascii="Trebuchet MS" w:hAnsi="Trebuchet MS"/>
          <w:bCs/>
          <w:color w:val="000000"/>
        </w:rPr>
        <w:t>pentru aprobarea normelor privind organizarea şi dezvoltarea carierei funcţionarilor publici, cu modificările și completările ulterioare</w:t>
      </w:r>
      <w:r w:rsidR="00FD20DD" w:rsidRPr="00605DEA">
        <w:rPr>
          <w:rFonts w:ascii="Trebuchet MS" w:hAnsi="Trebuchet MS"/>
        </w:rPr>
        <w:t xml:space="preserve">, </w:t>
      </w:r>
      <w:r w:rsidR="003649AA" w:rsidRPr="00605DEA">
        <w:rPr>
          <w:rFonts w:ascii="Trebuchet MS" w:hAnsi="Trebuchet MS"/>
          <w:color w:val="000000" w:themeColor="text1"/>
        </w:rPr>
        <w:t xml:space="preserve">Agenţia Naţională a Funcţionarilor Publici organizează la sediul instituţiei din Bd. Mircea Vodă nr. 44, tronsonul III, sector 3, Bucureşti, </w:t>
      </w:r>
      <w:r w:rsidR="006B5165" w:rsidRPr="00605DEA">
        <w:rPr>
          <w:rFonts w:ascii="Trebuchet MS" w:hAnsi="Trebuchet MS"/>
          <w:b/>
          <w:color w:val="000000" w:themeColor="text1"/>
        </w:rPr>
        <w:t xml:space="preserve">examen de promovare în </w:t>
      </w:r>
      <w:r w:rsidR="00025BEE" w:rsidRPr="00605DEA">
        <w:rPr>
          <w:rFonts w:ascii="Trebuchet MS" w:hAnsi="Trebuchet MS"/>
          <w:b/>
          <w:color w:val="000000" w:themeColor="text1"/>
        </w:rPr>
        <w:t>clasă</w:t>
      </w:r>
      <w:r w:rsidR="006B5165" w:rsidRPr="00605DEA">
        <w:rPr>
          <w:rFonts w:ascii="Trebuchet MS" w:hAnsi="Trebuchet MS"/>
          <w:b/>
          <w:color w:val="000000" w:themeColor="text1"/>
        </w:rPr>
        <w:t>:</w:t>
      </w:r>
    </w:p>
    <w:p w:rsidR="00025BEE" w:rsidRPr="00605DEA" w:rsidRDefault="00025BEE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p w:rsidR="00025BEE" w:rsidRPr="00605DEA" w:rsidRDefault="00025BEE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tbl>
      <w:tblPr>
        <w:tblStyle w:val="TableGrid"/>
        <w:tblW w:w="9942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704"/>
        <w:gridCol w:w="1158"/>
        <w:gridCol w:w="4111"/>
        <w:gridCol w:w="3969"/>
      </w:tblGrid>
      <w:tr w:rsidR="001C497F" w:rsidRPr="00605DEA" w:rsidTr="001C497F">
        <w:tc>
          <w:tcPr>
            <w:tcW w:w="704" w:type="dxa"/>
            <w:vAlign w:val="center"/>
          </w:tcPr>
          <w:p w:rsidR="001C497F" w:rsidRPr="00605DEA" w:rsidRDefault="001C497F" w:rsidP="00B54BFC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Nr. crt.</w:t>
            </w:r>
          </w:p>
        </w:tc>
        <w:tc>
          <w:tcPr>
            <w:tcW w:w="1158" w:type="dxa"/>
            <w:vAlign w:val="center"/>
          </w:tcPr>
          <w:p w:rsidR="001C497F" w:rsidRPr="00605DEA" w:rsidRDefault="001C497F" w:rsidP="00B54BF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Funcția publică</w:t>
            </w:r>
          </w:p>
        </w:tc>
        <w:tc>
          <w:tcPr>
            <w:tcW w:w="4111" w:type="dxa"/>
            <w:vAlign w:val="center"/>
          </w:tcPr>
          <w:p w:rsidR="001C497F" w:rsidRPr="00605DEA" w:rsidRDefault="001C497F" w:rsidP="00AA7873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Clasa</w:t>
            </w:r>
          </w:p>
          <w:p w:rsidR="001C497F" w:rsidRPr="00605DEA" w:rsidRDefault="001C497F" w:rsidP="00AA7873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(înainte de examenul de promovare)</w:t>
            </w:r>
          </w:p>
        </w:tc>
        <w:tc>
          <w:tcPr>
            <w:tcW w:w="3969" w:type="dxa"/>
            <w:vAlign w:val="center"/>
          </w:tcPr>
          <w:p w:rsidR="001C497F" w:rsidRPr="00605DEA" w:rsidRDefault="001C497F" w:rsidP="00B54BF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Structura funcțională</w:t>
            </w:r>
          </w:p>
        </w:tc>
      </w:tr>
      <w:tr w:rsidR="001C497F" w:rsidRPr="00605DEA" w:rsidTr="001C497F">
        <w:trPr>
          <w:trHeight w:val="460"/>
        </w:trPr>
        <w:tc>
          <w:tcPr>
            <w:tcW w:w="704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158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Referent</w:t>
            </w:r>
          </w:p>
        </w:tc>
        <w:tc>
          <w:tcPr>
            <w:tcW w:w="4111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III</w:t>
            </w:r>
          </w:p>
        </w:tc>
        <w:tc>
          <w:tcPr>
            <w:tcW w:w="3969" w:type="dxa"/>
          </w:tcPr>
          <w:p w:rsidR="001C497F" w:rsidRPr="00605DEA" w:rsidRDefault="001C497F" w:rsidP="001C497F">
            <w:pPr>
              <w:pStyle w:val="Default"/>
              <w:jc w:val="center"/>
            </w:pPr>
            <w:r w:rsidRPr="00605DEA">
              <w:t>Serviciul raportare, management operational și politici publice – Direcția programe cu finanțare externă și politici publice</w:t>
            </w:r>
          </w:p>
        </w:tc>
      </w:tr>
    </w:tbl>
    <w:p w:rsidR="00605DEA" w:rsidRDefault="00605DEA" w:rsidP="00605DEA">
      <w:pPr>
        <w:rPr>
          <w:rFonts w:ascii="Trebuchet MS" w:hAnsi="Trebuchet MS"/>
          <w:b/>
          <w:u w:val="single"/>
        </w:rPr>
      </w:pPr>
    </w:p>
    <w:p w:rsidR="00AA7873" w:rsidRDefault="00AA7873" w:rsidP="00605DEA">
      <w:pPr>
        <w:rPr>
          <w:rFonts w:ascii="Trebuchet MS" w:hAnsi="Trebuchet MS"/>
          <w:b/>
          <w:u w:val="single"/>
        </w:rPr>
      </w:pPr>
    </w:p>
    <w:p w:rsidR="00C36781" w:rsidRPr="00605DEA" w:rsidRDefault="00A53B69" w:rsidP="00605DEA">
      <w:pPr>
        <w:rPr>
          <w:rFonts w:ascii="Trebuchet MS" w:hAnsi="Trebuchet MS"/>
          <w:b/>
        </w:rPr>
      </w:pPr>
      <w:r w:rsidRPr="00605DEA">
        <w:rPr>
          <w:rFonts w:ascii="Trebuchet MS" w:hAnsi="Trebuchet MS"/>
          <w:b/>
          <w:u w:val="single"/>
        </w:rPr>
        <w:t>CONDIȚII DE PARTICIPARE LA EXAMEN</w:t>
      </w:r>
      <w:r w:rsidRPr="00605DEA">
        <w:rPr>
          <w:rFonts w:ascii="Trebuchet MS" w:hAnsi="Trebuchet MS"/>
          <w:b/>
        </w:rPr>
        <w:t>:</w:t>
      </w:r>
    </w:p>
    <w:p w:rsidR="001C497F" w:rsidRPr="00605DEA" w:rsidRDefault="001C497F" w:rsidP="00B54BFC">
      <w:pPr>
        <w:jc w:val="center"/>
        <w:rPr>
          <w:rFonts w:ascii="Trebuchet MS" w:hAnsi="Trebuchet MS"/>
          <w:b/>
        </w:rPr>
      </w:pPr>
    </w:p>
    <w:p w:rsidR="00C36781" w:rsidRPr="00605DEA" w:rsidRDefault="00C36781" w:rsidP="00B54BFC">
      <w:pPr>
        <w:jc w:val="both"/>
        <w:rPr>
          <w:rFonts w:ascii="Trebuchet MS" w:hAnsi="Trebuchet MS"/>
          <w:b/>
        </w:rPr>
      </w:pPr>
      <w:r w:rsidRPr="00605DEA">
        <w:rPr>
          <w:rFonts w:ascii="Trebuchet MS" w:hAnsi="Trebuchet MS"/>
          <w:b/>
        </w:rPr>
        <w:t>Candidații trebuie să îndeplinească condițiile generale prevăzute de art. 4</w:t>
      </w:r>
      <w:r w:rsidR="00025BEE" w:rsidRPr="00605DEA">
        <w:rPr>
          <w:rFonts w:ascii="Trebuchet MS" w:hAnsi="Trebuchet MS"/>
          <w:b/>
        </w:rPr>
        <w:t>80</w:t>
      </w:r>
      <w:r w:rsidRPr="00605DEA">
        <w:rPr>
          <w:rFonts w:ascii="Trebuchet MS" w:hAnsi="Trebuchet MS"/>
          <w:b/>
        </w:rPr>
        <w:t xml:space="preserve"> din Ordonanța de urgență a Guvernului nr. 57/2019 privind Codul administrativ, cu modificările și completările ulterioare, respectiv:</w:t>
      </w:r>
    </w:p>
    <w:p w:rsidR="00025BEE" w:rsidRPr="00605DEA" w:rsidRDefault="00025BEE" w:rsidP="00025BE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Să dobândească, ulterior intrării în corpul funcționarilor publici, o dimplomă de studii de nivel superior, în specialitatea în care își desfășoară activitatea sau într-un domeniu considerat util pentru desfășurarea activității de către conducătorul autorității sau insituției publice;</w:t>
      </w:r>
    </w:p>
    <w:p w:rsidR="00025BEE" w:rsidRPr="00605DEA" w:rsidRDefault="00025BEE" w:rsidP="00025BE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Să nu aibă o sancțiune disciplinară neradiată în condițiile Codului administrativ.</w:t>
      </w:r>
    </w:p>
    <w:p w:rsidR="00025BEE" w:rsidRPr="00605DEA" w:rsidRDefault="00025BEE" w:rsidP="00025BEE">
      <w:pPr>
        <w:jc w:val="both"/>
        <w:rPr>
          <w:rFonts w:ascii="Trebuchet MS" w:hAnsi="Trebuchet MS"/>
          <w:b/>
          <w:u w:val="single"/>
        </w:rPr>
      </w:pPr>
    </w:p>
    <w:p w:rsidR="00025BEE" w:rsidRPr="00605DEA" w:rsidRDefault="00025BEE" w:rsidP="00025BEE">
      <w:pPr>
        <w:jc w:val="both"/>
        <w:rPr>
          <w:rFonts w:ascii="Trebuchet MS" w:hAnsi="Trebuchet MS"/>
          <w:b/>
          <w:u w:val="single"/>
        </w:rPr>
      </w:pPr>
    </w:p>
    <w:p w:rsidR="00A44612" w:rsidRPr="00605DEA" w:rsidRDefault="00C6439C" w:rsidP="00025BEE">
      <w:pPr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  <w:u w:val="single"/>
        </w:rPr>
        <w:t>Dosarele de înscriere la concurs se depun</w:t>
      </w:r>
      <w:r w:rsidRPr="00605DEA">
        <w:rPr>
          <w:rFonts w:ascii="Trebuchet MS" w:hAnsi="Trebuchet MS"/>
          <w:u w:val="single"/>
        </w:rPr>
        <w:t xml:space="preserve"> la sediul Agenţiei Naţionale a Funcţionarilor Publici</w:t>
      </w:r>
      <w:r w:rsidR="00A44612" w:rsidRPr="00605DEA">
        <w:rPr>
          <w:rFonts w:ascii="Trebuchet MS" w:hAnsi="Trebuchet MS"/>
          <w:u w:val="single"/>
        </w:rPr>
        <w:t xml:space="preserve">, în termen de </w:t>
      </w:r>
      <w:r w:rsidR="00025BEE" w:rsidRPr="00605DEA">
        <w:rPr>
          <w:rFonts w:ascii="Trebuchet MS" w:hAnsi="Trebuchet MS"/>
          <w:u w:val="single"/>
        </w:rPr>
        <w:t>5</w:t>
      </w:r>
      <w:r w:rsidR="00A44612" w:rsidRPr="00605DEA">
        <w:rPr>
          <w:rFonts w:ascii="Trebuchet MS" w:hAnsi="Trebuchet MS"/>
          <w:u w:val="single"/>
        </w:rPr>
        <w:t xml:space="preserve"> zile de la data publicării anunțului</w:t>
      </w:r>
      <w:r w:rsidRPr="00605DEA">
        <w:rPr>
          <w:rFonts w:ascii="Trebuchet MS" w:hAnsi="Trebuchet MS"/>
          <w:u w:val="single"/>
        </w:rPr>
        <w:t>,</w:t>
      </w:r>
      <w:r w:rsidR="00A44612" w:rsidRPr="00605DEA">
        <w:rPr>
          <w:rFonts w:ascii="Trebuchet MS" w:hAnsi="Trebuchet MS"/>
          <w:b/>
          <w:u w:val="single"/>
        </w:rPr>
        <w:t xml:space="preserve"> respectiv</w:t>
      </w:r>
      <w:r w:rsidRPr="00605DEA">
        <w:rPr>
          <w:rFonts w:ascii="Trebuchet MS" w:hAnsi="Trebuchet MS"/>
          <w:b/>
          <w:u w:val="single"/>
        </w:rPr>
        <w:t xml:space="preserve"> în perioada</w:t>
      </w:r>
      <w:r w:rsidR="004B045C" w:rsidRPr="00605DEA">
        <w:rPr>
          <w:rFonts w:ascii="Trebuchet MS" w:hAnsi="Trebuchet MS"/>
          <w:b/>
          <w:u w:val="single"/>
        </w:rPr>
        <w:t xml:space="preserve"> </w:t>
      </w:r>
      <w:r w:rsidR="00AA7873">
        <w:rPr>
          <w:rFonts w:ascii="Trebuchet MS" w:hAnsi="Trebuchet MS"/>
          <w:b/>
          <w:u w:val="single"/>
        </w:rPr>
        <w:t>05 – 11 septembrie 2023</w:t>
      </w:r>
      <w:r w:rsidR="008D2912" w:rsidRPr="00605DEA">
        <w:rPr>
          <w:rFonts w:ascii="Trebuchet MS" w:hAnsi="Trebuchet MS"/>
          <w:b/>
          <w:u w:val="single"/>
        </w:rPr>
        <w:t>,</w:t>
      </w:r>
      <w:r w:rsidR="008D2912" w:rsidRPr="00605DEA">
        <w:rPr>
          <w:rFonts w:ascii="Trebuchet MS" w:hAnsi="Trebuchet MS"/>
          <w:u w:val="single"/>
        </w:rPr>
        <w:t xml:space="preserve"> </w:t>
      </w:r>
      <w:r w:rsidR="008B4F26" w:rsidRPr="00605DEA">
        <w:rPr>
          <w:rFonts w:ascii="Trebuchet MS" w:hAnsi="Trebuchet MS"/>
          <w:b/>
          <w:u w:val="single"/>
        </w:rPr>
        <w:t>inclusiv</w:t>
      </w:r>
      <w:r w:rsidR="008B4F26" w:rsidRPr="00605DEA">
        <w:rPr>
          <w:rFonts w:ascii="Trebuchet MS" w:hAnsi="Trebuchet MS"/>
          <w:u w:val="single"/>
        </w:rPr>
        <w:t>,</w:t>
      </w:r>
      <w:r w:rsidR="008B4F26" w:rsidRPr="00605DEA">
        <w:rPr>
          <w:rFonts w:ascii="Trebuchet MS" w:hAnsi="Trebuchet MS"/>
        </w:rPr>
        <w:t xml:space="preserve"> </w:t>
      </w:r>
      <w:r w:rsidR="00A62996" w:rsidRPr="00605DEA">
        <w:rPr>
          <w:rFonts w:ascii="Trebuchet MS" w:hAnsi="Trebuchet MS"/>
        </w:rPr>
        <w:t xml:space="preserve">şi </w:t>
      </w:r>
      <w:r w:rsidR="008B4F26" w:rsidRPr="00605DEA">
        <w:rPr>
          <w:rFonts w:ascii="Trebuchet MS" w:hAnsi="Trebuchet MS"/>
        </w:rPr>
        <w:t>conțin în mod obligatoriu următoarele documente:</w:t>
      </w:r>
    </w:p>
    <w:p w:rsidR="00E911A8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Cererea de înscriere la examenul de promovare în clasă;</w:t>
      </w:r>
    </w:p>
    <w:p w:rsidR="00025BEE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Diploma de studii de nivel supeior, în specialitatea în care își desfășoară activitatea sau într-un domeniu considerat util pentru desfășurarea activității de către conducătorul autorității sau instituției publice;</w:t>
      </w:r>
    </w:p>
    <w:p w:rsidR="00025BEE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Adeverința eliberată de compartimentul resurse umane în vederea atestării sitiației disciplinare a funcționarului public, în care se menționează expres dacă acestuia i-a fost aplicată o sancțiune disciplinară, care să nu fi fost radiată, în condițiile legii.</w:t>
      </w:r>
    </w:p>
    <w:p w:rsidR="00C0716D" w:rsidRPr="00605DEA" w:rsidRDefault="001275DE" w:rsidP="00025BEE">
      <w:pPr>
        <w:ind w:firstLine="567"/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Copiile de pe actele de mai sus se prezintă în copii legalizate sau însoțite de documentele originale, care se certifică pentru conformitate cu originalul de către secretarul comisiei de concurs.</w:t>
      </w:r>
    </w:p>
    <w:p w:rsidR="001C497F" w:rsidRDefault="001C497F" w:rsidP="00605DEA">
      <w:pPr>
        <w:rPr>
          <w:rFonts w:ascii="Trebuchet MS" w:hAnsi="Trebuchet MS"/>
          <w:b/>
          <w:u w:val="single"/>
        </w:rPr>
      </w:pPr>
    </w:p>
    <w:p w:rsidR="00EF2C76" w:rsidRDefault="00EF2C76" w:rsidP="00605DEA">
      <w:pPr>
        <w:rPr>
          <w:rFonts w:ascii="Trebuchet MS" w:hAnsi="Trebuchet MS"/>
          <w:b/>
          <w:u w:val="single"/>
        </w:rPr>
      </w:pPr>
    </w:p>
    <w:p w:rsidR="00EF2C76" w:rsidRPr="00605DEA" w:rsidRDefault="00EF2C76" w:rsidP="00605DEA">
      <w:pPr>
        <w:rPr>
          <w:rFonts w:ascii="Trebuchet MS" w:hAnsi="Trebuchet MS"/>
          <w:b/>
          <w:u w:val="single"/>
        </w:rPr>
      </w:pPr>
    </w:p>
    <w:p w:rsidR="001C497F" w:rsidRPr="00605DEA" w:rsidRDefault="001C497F" w:rsidP="00605DEA">
      <w:pPr>
        <w:rPr>
          <w:rFonts w:ascii="Trebuchet MS" w:hAnsi="Trebuchet MS"/>
          <w:u w:val="single"/>
        </w:rPr>
      </w:pPr>
      <w:r w:rsidRPr="00605DEA">
        <w:rPr>
          <w:rFonts w:ascii="Trebuchet MS" w:hAnsi="Trebuchet MS"/>
          <w:b/>
          <w:u w:val="single"/>
        </w:rPr>
        <w:lastRenderedPageBreak/>
        <w:t>CALENDARUL DE DESFĂȘURARE A CONCURSULUI</w:t>
      </w:r>
      <w:r w:rsidRPr="00605DEA">
        <w:rPr>
          <w:rFonts w:ascii="Trebuchet MS" w:hAnsi="Trebuchet MS"/>
          <w:u w:val="single"/>
        </w:rPr>
        <w:t>:</w:t>
      </w:r>
    </w:p>
    <w:p w:rsidR="001C497F" w:rsidRPr="00605DEA" w:rsidRDefault="001C497F" w:rsidP="001C497F">
      <w:pPr>
        <w:jc w:val="center"/>
        <w:rPr>
          <w:rFonts w:ascii="Trebuchet MS" w:hAnsi="Trebuchet MS"/>
          <w:u w:val="single"/>
        </w:rPr>
      </w:pPr>
    </w:p>
    <w:p w:rsidR="001C497F" w:rsidRPr="00605DEA" w:rsidRDefault="001C497F" w:rsidP="001C497F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</w:rPr>
        <w:t>proba scrisă,</w:t>
      </w:r>
      <w:r w:rsidRPr="00605DEA">
        <w:rPr>
          <w:rFonts w:ascii="Trebuchet MS" w:hAnsi="Trebuchet MS"/>
        </w:rPr>
        <w:t xml:space="preserve"> în data de </w:t>
      </w:r>
      <w:r w:rsidR="00AA7873">
        <w:rPr>
          <w:rFonts w:ascii="Trebuchet MS" w:hAnsi="Trebuchet MS"/>
          <w:b/>
        </w:rPr>
        <w:t>20</w:t>
      </w:r>
      <w:r w:rsidRPr="00605DEA">
        <w:rPr>
          <w:rFonts w:ascii="Trebuchet MS" w:hAnsi="Trebuchet MS"/>
          <w:b/>
        </w:rPr>
        <w:t xml:space="preserve"> septembrie 2023</w:t>
      </w:r>
      <w:r w:rsidRPr="00605DEA">
        <w:rPr>
          <w:rFonts w:ascii="Trebuchet MS" w:hAnsi="Trebuchet MS"/>
          <w:b/>
          <w:color w:val="000000" w:themeColor="text1"/>
        </w:rPr>
        <w:t>, ora 09.00</w:t>
      </w:r>
      <w:r w:rsidRPr="00605DEA">
        <w:rPr>
          <w:rFonts w:ascii="Trebuchet MS" w:hAnsi="Trebuchet MS"/>
          <w:color w:val="000000" w:themeColor="text1"/>
        </w:rPr>
        <w:t xml:space="preserve">, la </w:t>
      </w:r>
      <w:r w:rsidRPr="00605DEA">
        <w:rPr>
          <w:rFonts w:ascii="Trebuchet MS" w:hAnsi="Trebuchet MS"/>
        </w:rPr>
        <w:t>sediul Agenţiei Naţionale a Funcţionarilor Publici;</w:t>
      </w:r>
    </w:p>
    <w:p w:rsidR="00025BEE" w:rsidRPr="00605DEA" w:rsidRDefault="001C497F" w:rsidP="00B54BFC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</w:rPr>
        <w:t>proba interviu,</w:t>
      </w:r>
      <w:r w:rsidRPr="00605DEA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025BEE" w:rsidRPr="00605DEA" w:rsidRDefault="00025BEE" w:rsidP="00B54BFC">
      <w:pPr>
        <w:jc w:val="both"/>
        <w:rPr>
          <w:rFonts w:ascii="Trebuchet MS" w:eastAsia="Times New Roman" w:hAnsi="Trebuchet MS"/>
          <w:highlight w:val="yellow"/>
          <w:lang w:eastAsia="ro-RO"/>
        </w:rPr>
      </w:pPr>
    </w:p>
    <w:p w:rsidR="00605DEA" w:rsidRDefault="00605DEA" w:rsidP="00605DEA">
      <w:pPr>
        <w:jc w:val="both"/>
        <w:rPr>
          <w:rFonts w:ascii="Trebuchet MS" w:eastAsia="Times New Roman" w:hAnsi="Trebuchet MS"/>
          <w:b/>
          <w:u w:val="single"/>
          <w:lang w:eastAsia="ro-RO"/>
        </w:rPr>
      </w:pPr>
      <w:r w:rsidRPr="00605DEA">
        <w:rPr>
          <w:rFonts w:ascii="Trebuchet MS" w:eastAsia="Times New Roman" w:hAnsi="Trebuchet MS"/>
          <w:b/>
          <w:u w:val="single"/>
          <w:lang w:eastAsia="ro-RO"/>
        </w:rPr>
        <w:t>BIBLIO</w:t>
      </w:r>
      <w:r>
        <w:rPr>
          <w:rFonts w:ascii="Trebuchet MS" w:eastAsia="Times New Roman" w:hAnsi="Trebuchet MS"/>
          <w:b/>
          <w:u w:val="single"/>
          <w:lang w:eastAsia="ro-RO"/>
        </w:rPr>
        <w:t>G</w:t>
      </w:r>
      <w:r w:rsidRPr="00605DEA">
        <w:rPr>
          <w:rFonts w:ascii="Trebuchet MS" w:eastAsia="Times New Roman" w:hAnsi="Trebuchet MS"/>
          <w:b/>
          <w:u w:val="single"/>
          <w:lang w:eastAsia="ro-RO"/>
        </w:rPr>
        <w:t>RAFIA ȘI TEMATICA:</w:t>
      </w:r>
    </w:p>
    <w:p w:rsidR="00605DEA" w:rsidRPr="00605DEA" w:rsidRDefault="00605DEA" w:rsidP="00605DEA">
      <w:pPr>
        <w:jc w:val="both"/>
        <w:rPr>
          <w:rFonts w:ascii="Trebuchet MS" w:eastAsia="Times New Roman" w:hAnsi="Trebuchet MS"/>
          <w:b/>
          <w:u w:val="single"/>
          <w:lang w:eastAsia="ro-RO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rPr>
          <w:rFonts w:ascii="Trebuchet MS" w:hAnsi="Trebuchet MS"/>
          <w:iCs/>
          <w:lang w:val="en-GB"/>
        </w:rPr>
      </w:pPr>
      <w:r w:rsidRPr="00605DEA">
        <w:rPr>
          <w:rFonts w:ascii="Trebuchet MS" w:hAnsi="Trebuchet MS"/>
        </w:rPr>
        <w:t>Constituția României, republicată,</w:t>
      </w:r>
    </w:p>
    <w:p w:rsidR="00605DEA" w:rsidRPr="00605DEA" w:rsidRDefault="00605DEA" w:rsidP="00605DEA">
      <w:pPr>
        <w:ind w:left="720"/>
        <w:rPr>
          <w:rFonts w:ascii="Trebuchet MS" w:hAnsi="Trebuchet MS"/>
        </w:rPr>
      </w:pPr>
      <w:r w:rsidRPr="00605DEA">
        <w:rPr>
          <w:rFonts w:ascii="Trebuchet MS" w:hAnsi="Trebuchet MS"/>
        </w:rPr>
        <w:t>cu tematica: Drepturi, libertăţi şi îndatoriri fundamentale.</w:t>
      </w:r>
    </w:p>
    <w:p w:rsidR="00605DEA" w:rsidRPr="00605DEA" w:rsidRDefault="00605DEA" w:rsidP="00605DEA">
      <w:pPr>
        <w:ind w:left="360" w:firstLine="360"/>
        <w:rPr>
          <w:rFonts w:ascii="Trebuchet MS" w:hAnsi="Trebuchet MS"/>
          <w:iCs/>
          <w:lang w:val="en-GB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605DEA">
        <w:rPr>
          <w:rFonts w:ascii="Trebuchet MS" w:hAnsi="Trebuchet MS"/>
        </w:rPr>
        <w:t>Legea nr. 202/2002 privind egalitatea de şanse şi de tratament între femei şi bărbaţi, republicată, cu modificările şi completările ulterioare,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cu tematica: - Capitolul II – Egalitatea de şanse şi de tratament între femei şi bărbaţi în domeniul muncii.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  <w:iCs/>
          <w:lang w:val="en-GB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605DEA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</w:p>
    <w:p w:rsidR="00605DEA" w:rsidRPr="00605DEA" w:rsidRDefault="00605DEA" w:rsidP="00605DEA">
      <w:pPr>
        <w:ind w:left="720"/>
        <w:rPr>
          <w:rFonts w:ascii="Trebuchet MS" w:hAnsi="Trebuchet MS"/>
        </w:rPr>
      </w:pPr>
      <w:r w:rsidRPr="00605DEA">
        <w:rPr>
          <w:rFonts w:ascii="Trebuchet MS" w:hAnsi="Trebuchet MS"/>
        </w:rPr>
        <w:t>cu tematica: Capitolul I Principii și definiții.</w:t>
      </w:r>
    </w:p>
    <w:p w:rsidR="00605DEA" w:rsidRPr="00605DEA" w:rsidRDefault="00605DEA" w:rsidP="00605DEA">
      <w:pPr>
        <w:jc w:val="both"/>
        <w:rPr>
          <w:rFonts w:ascii="Trebuchet MS" w:hAnsi="Trebuchet MS"/>
          <w:iCs/>
          <w:lang w:val="en-GB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605DEA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publici,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cu tematica</w:t>
      </w:r>
      <w:r w:rsidRPr="00605DEA">
        <w:rPr>
          <w:rFonts w:ascii="Trebuchet MS" w:hAnsi="Trebuchet MS"/>
          <w:lang w:val="en-US"/>
        </w:rPr>
        <w:t>:</w:t>
      </w:r>
      <w:r w:rsidRPr="00605DEA">
        <w:rPr>
          <w:rFonts w:ascii="Trebuchet MS" w:hAnsi="Trebuchet MS"/>
        </w:rPr>
        <w:t xml:space="preserve"> Drepturile funcţionarilor publici; Îndatoririle funcţionarilor publici.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bCs/>
          <w:iCs/>
          <w:lang w:val="en-US"/>
        </w:rPr>
      </w:pPr>
      <w:r w:rsidRPr="00605DEA">
        <w:rPr>
          <w:rFonts w:ascii="Trebuchet MS" w:hAnsi="Trebuchet MS"/>
          <w:iCs/>
        </w:rPr>
        <w:t xml:space="preserve">Hotărârea nr. 1066/2008 </w:t>
      </w:r>
      <w:r w:rsidRPr="00605DEA">
        <w:rPr>
          <w:rFonts w:ascii="Trebuchet MS" w:hAnsi="Trebuchet MS"/>
          <w:bCs/>
          <w:iCs/>
        </w:rPr>
        <w:t>pentru aprobarea normelor privind formarea profesională a funcţionarilor publici, cu modificările și completările ulterioare</w:t>
      </w:r>
      <w:r w:rsidRPr="00605DEA">
        <w:rPr>
          <w:rFonts w:ascii="Trebuchet MS" w:hAnsi="Trebuchet MS"/>
          <w:bCs/>
          <w:iCs/>
          <w:lang w:val="en-US"/>
        </w:rPr>
        <w:t>,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  <w:bCs/>
          <w:iCs/>
          <w:lang w:val="en-US"/>
        </w:rPr>
      </w:pPr>
      <w:r w:rsidRPr="00605DEA">
        <w:rPr>
          <w:rFonts w:ascii="Trebuchet MS" w:hAnsi="Trebuchet MS"/>
          <w:bCs/>
          <w:iCs/>
          <w:lang w:val="en-US"/>
        </w:rPr>
        <w:t xml:space="preserve">cu tematica: </w:t>
      </w:r>
      <w:r w:rsidRPr="00605DEA">
        <w:rPr>
          <w:rFonts w:ascii="Trebuchet MS" w:hAnsi="Trebuchet MS"/>
          <w:bCs/>
          <w:iCs/>
        </w:rPr>
        <w:t>Capitolul II Secțiunea 1 și a 2 –a, - Modalităţile de realizare a formării profesionale a funcţionarilor publici</w:t>
      </w:r>
      <w:r w:rsidRPr="00605DEA">
        <w:rPr>
          <w:rFonts w:ascii="Trebuchet MS" w:hAnsi="Trebuchet MS"/>
          <w:bCs/>
          <w:iCs/>
          <w:lang w:val="en-US"/>
        </w:rPr>
        <w:t>;</w:t>
      </w:r>
      <w:r w:rsidRPr="00605DEA">
        <w:rPr>
          <w:rFonts w:ascii="Trebuchet MS" w:hAnsi="Trebuchet MS" w:cs="Arial"/>
          <w:color w:val="000000"/>
        </w:rPr>
        <w:t xml:space="preserve"> </w:t>
      </w:r>
      <w:r w:rsidRPr="00605DEA">
        <w:rPr>
          <w:rFonts w:ascii="Trebuchet MS" w:hAnsi="Trebuchet MS"/>
          <w:bCs/>
          <w:iCs/>
        </w:rPr>
        <w:t>Finanţarea programelor de formare şi unele măsuri privind planificarea instituţională a formării profesionale</w:t>
      </w:r>
      <w:r w:rsidRPr="00605DEA">
        <w:rPr>
          <w:rFonts w:ascii="Trebuchet MS" w:hAnsi="Trebuchet MS"/>
          <w:bCs/>
          <w:iCs/>
          <w:lang w:val="en-US"/>
        </w:rPr>
        <w:t>.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  <w:bCs/>
          <w:iCs/>
          <w:lang w:val="en-US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bCs/>
          <w:iCs/>
          <w:lang w:val="en-US"/>
        </w:rPr>
      </w:pPr>
      <w:r w:rsidRPr="00605DEA">
        <w:rPr>
          <w:rFonts w:ascii="Trebuchet MS" w:hAnsi="Trebuchet MS"/>
        </w:rPr>
        <w:t>Hotărârea Guvernului nr. 785/2022 privind organizarea şi funcţionarea Agenţiei Naţionale a Funcţionarilor Publici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cu tematica: - Capitolul II - Atribuțiile Agenției Naționale a Funcționarilor Publici;</w:t>
      </w:r>
    </w:p>
    <w:p w:rsidR="00605DEA" w:rsidRPr="00605DEA" w:rsidRDefault="00605DEA" w:rsidP="00605DEA">
      <w:pPr>
        <w:ind w:left="720"/>
        <w:jc w:val="both"/>
        <w:rPr>
          <w:rFonts w:ascii="Trebuchet MS" w:hAnsi="Trebuchet MS"/>
        </w:rPr>
      </w:pPr>
    </w:p>
    <w:p w:rsidR="00605DEA" w:rsidRPr="00605DEA" w:rsidRDefault="00605DEA" w:rsidP="00605DEA">
      <w:pPr>
        <w:pStyle w:val="ListParagraph"/>
        <w:numPr>
          <w:ilvl w:val="0"/>
          <w:numId w:val="24"/>
        </w:numPr>
        <w:spacing w:after="160"/>
        <w:jc w:val="both"/>
        <w:rPr>
          <w:rFonts w:ascii="Trebuchet MS" w:hAnsi="Trebuchet MS"/>
          <w:i/>
        </w:rPr>
      </w:pPr>
      <w:r w:rsidRPr="00605DEA">
        <w:rPr>
          <w:rFonts w:ascii="Trebuchet MS" w:hAnsi="Trebuchet MS"/>
          <w:i/>
        </w:rPr>
        <w:t>Studiu privind beneficiile și efectele implementării sistemelor de management al calității în instituții publice din state europene</w:t>
      </w:r>
      <w:r w:rsidRPr="00605DEA">
        <w:rPr>
          <w:rFonts w:ascii="Trebuchet MS" w:hAnsi="Trebuchet MS"/>
        </w:rPr>
        <w:t xml:space="preserve">, MDLPA, 2019, disponibil la adresa: </w:t>
      </w:r>
      <w:hyperlink r:id="rId8" w:history="1">
        <w:r w:rsidRPr="00605DEA">
          <w:rPr>
            <w:rStyle w:val="Hyperlink"/>
            <w:rFonts w:ascii="Trebuchet MS" w:hAnsi="Trebuchet MS"/>
          </w:rPr>
          <w:t>STUDIU PRIVIND BENEFICIILE IMPLEMENTARII SISTEMELOR DE MANAGEMENT AL CALITĂȚII ÎN INSTITUȚII PUBLICE DIN STATE EUROPENE (mdlpa.ro)</w:t>
        </w:r>
      </w:hyperlink>
    </w:p>
    <w:p w:rsidR="00605DEA" w:rsidRPr="00605DEA" w:rsidRDefault="00605DEA" w:rsidP="00605DEA">
      <w:pPr>
        <w:ind w:left="720"/>
        <w:jc w:val="both"/>
        <w:rPr>
          <w:rFonts w:ascii="Trebuchet MS" w:hAnsi="Trebuchet MS"/>
          <w:iCs/>
          <w:lang w:val="en-GB"/>
        </w:rPr>
      </w:pPr>
      <w:r w:rsidRPr="00605DEA">
        <w:rPr>
          <w:rFonts w:ascii="Trebuchet MS" w:hAnsi="Trebuchet MS"/>
        </w:rPr>
        <w:t>cu tematica: Elemente teoretice și practice cu privire la managementul calității; sisteme și instrumente de management al calității utilizate în instituțiile publice; implementarea sistemelor și instrumentelor de management al calității în instituțiile publice</w:t>
      </w:r>
      <w:r w:rsidRPr="00605DEA">
        <w:rPr>
          <w:rFonts w:ascii="Trebuchet MS" w:hAnsi="Trebuchet MS"/>
        </w:rPr>
        <w:tab/>
      </w:r>
    </w:p>
    <w:p w:rsidR="00632C9C" w:rsidRPr="00605DEA" w:rsidRDefault="00632C9C" w:rsidP="00B54BFC">
      <w:pPr>
        <w:jc w:val="both"/>
        <w:rPr>
          <w:rFonts w:ascii="Trebuchet MS" w:eastAsia="Times New Roman" w:hAnsi="Trebuchet MS"/>
          <w:highlight w:val="yellow"/>
          <w:lang w:eastAsia="ro-RO"/>
        </w:rPr>
      </w:pPr>
    </w:p>
    <w:p w:rsidR="00123535" w:rsidRPr="002B4C35" w:rsidRDefault="00123535" w:rsidP="00B54BFC">
      <w:pPr>
        <w:jc w:val="both"/>
        <w:rPr>
          <w:rFonts w:ascii="Trebuchet MS" w:eastAsia="Times New Roman" w:hAnsi="Trebuchet MS"/>
          <w:lang w:eastAsia="ro-RO"/>
        </w:rPr>
      </w:pPr>
      <w:r w:rsidRPr="002B4C35">
        <w:rPr>
          <w:rFonts w:ascii="Trebuchet MS" w:eastAsia="Times New Roman" w:hAnsi="Trebuchet MS"/>
          <w:lang w:eastAsia="ro-RO"/>
        </w:rPr>
        <w:t xml:space="preserve">Relaţii suplimentare se pot obţine la sediul Agenţiei Naţionale a Funcţionarilor Publici şi la secretarul comisiei de concurs, </w:t>
      </w:r>
      <w:r w:rsidR="00556381" w:rsidRPr="002B4C35">
        <w:rPr>
          <w:rFonts w:ascii="Trebuchet MS" w:eastAsia="Times New Roman" w:hAnsi="Trebuchet MS"/>
          <w:lang w:eastAsia="ro-RO"/>
        </w:rPr>
        <w:t xml:space="preserve">doamna </w:t>
      </w:r>
      <w:r w:rsidR="00605DEA" w:rsidRPr="002B4C35">
        <w:rPr>
          <w:rFonts w:ascii="Trebuchet MS" w:eastAsia="Times New Roman" w:hAnsi="Trebuchet MS"/>
          <w:lang w:eastAsia="ro-RO"/>
        </w:rPr>
        <w:t>Nuță Adela - Cristina, expert</w:t>
      </w:r>
      <w:r w:rsidR="00B54BFC" w:rsidRPr="002B4C35">
        <w:rPr>
          <w:rFonts w:ascii="Trebuchet MS" w:eastAsia="Times New Roman" w:hAnsi="Trebuchet MS"/>
          <w:lang w:eastAsia="ro-RO"/>
        </w:rPr>
        <w:t xml:space="preserve">, </w:t>
      </w:r>
      <w:r w:rsidRPr="002B4C35">
        <w:rPr>
          <w:rFonts w:ascii="Trebuchet MS" w:eastAsia="Times New Roman" w:hAnsi="Trebuchet MS"/>
          <w:lang w:eastAsia="ro-RO"/>
        </w:rPr>
        <w:t xml:space="preserve">e-mail: </w:t>
      </w:r>
      <w:hyperlink r:id="rId9" w:history="1">
        <w:r w:rsidR="00583C50" w:rsidRPr="00A75130">
          <w:rPr>
            <w:rStyle w:val="Hyperlink"/>
            <w:rFonts w:ascii="Trebuchet MS" w:eastAsia="Times New Roman" w:hAnsi="Trebuchet MS"/>
            <w:lang w:eastAsia="ro-RO"/>
          </w:rPr>
          <w:t>adela.nuta@anfp.gov.ro</w:t>
        </w:r>
      </w:hyperlink>
      <w:r w:rsidR="00583C50">
        <w:rPr>
          <w:rFonts w:ascii="Trebuchet MS" w:eastAsia="Times New Roman" w:hAnsi="Trebuchet MS"/>
          <w:lang w:eastAsia="ro-RO"/>
        </w:rPr>
        <w:t>, telefon: 0374.112.797</w:t>
      </w:r>
    </w:p>
    <w:p w:rsidR="001A36EA" w:rsidRPr="002B4C35" w:rsidRDefault="001A36EA" w:rsidP="00B54BFC">
      <w:pPr>
        <w:jc w:val="both"/>
        <w:rPr>
          <w:rFonts w:ascii="Trebuchet MS" w:eastAsia="Times New Roman" w:hAnsi="Trebuchet MS"/>
          <w:lang w:eastAsia="ro-RO"/>
        </w:rPr>
      </w:pPr>
    </w:p>
    <w:p w:rsidR="00025BEE" w:rsidRPr="00AA7873" w:rsidRDefault="006E40B9" w:rsidP="00AA7873">
      <w:pPr>
        <w:jc w:val="both"/>
        <w:rPr>
          <w:rFonts w:ascii="Trebuchet MS" w:eastAsia="Times New Roman" w:hAnsi="Trebuchet MS"/>
          <w:lang w:eastAsia="ro-RO"/>
        </w:rPr>
      </w:pPr>
      <w:r w:rsidRPr="002B4C35">
        <w:rPr>
          <w:rFonts w:ascii="Trebuchet MS" w:eastAsia="Times New Roman" w:hAnsi="Trebuchet MS"/>
          <w:lang w:eastAsia="ro-RO"/>
        </w:rPr>
        <w:t>Afișat în data de</w:t>
      </w:r>
      <w:r w:rsidR="00222C31" w:rsidRPr="002B4C35">
        <w:rPr>
          <w:rFonts w:ascii="Trebuchet MS" w:eastAsia="Times New Roman" w:hAnsi="Trebuchet MS"/>
          <w:lang w:eastAsia="ro-RO"/>
        </w:rPr>
        <w:t xml:space="preserve"> </w:t>
      </w:r>
      <w:r w:rsidR="00AA7873">
        <w:rPr>
          <w:rFonts w:ascii="Trebuchet MS" w:eastAsia="Times New Roman" w:hAnsi="Trebuchet MS"/>
          <w:lang w:eastAsia="ro-RO"/>
        </w:rPr>
        <w:t>05 septembrie</w:t>
      </w:r>
      <w:r w:rsidR="00C6069B" w:rsidRPr="002B4C35">
        <w:rPr>
          <w:rFonts w:ascii="Trebuchet MS" w:eastAsia="Times New Roman" w:hAnsi="Trebuchet MS"/>
          <w:lang w:eastAsia="ro-RO"/>
        </w:rPr>
        <w:t xml:space="preserve"> </w:t>
      </w:r>
      <w:r w:rsidR="00A62996" w:rsidRPr="002B4C35">
        <w:rPr>
          <w:rFonts w:ascii="Trebuchet MS" w:eastAsia="Times New Roman" w:hAnsi="Trebuchet MS"/>
          <w:lang w:eastAsia="ro-RO"/>
        </w:rPr>
        <w:t>202</w:t>
      </w:r>
      <w:r w:rsidR="00605DEA" w:rsidRPr="002B4C35">
        <w:rPr>
          <w:rFonts w:ascii="Trebuchet MS" w:eastAsia="Times New Roman" w:hAnsi="Trebuchet MS"/>
          <w:lang w:eastAsia="ro-RO"/>
        </w:rPr>
        <w:t>3</w:t>
      </w:r>
      <w:r w:rsidRPr="002B4C35">
        <w:rPr>
          <w:rFonts w:ascii="Trebuchet MS" w:eastAsia="Times New Roman" w:hAnsi="Trebuchet MS"/>
          <w:lang w:eastAsia="ro-RO"/>
        </w:rPr>
        <w:t xml:space="preserve"> la sediul și pe pagina de internet a </w:t>
      </w:r>
      <w:r w:rsidR="006C0522" w:rsidRPr="002B4C35">
        <w:rPr>
          <w:rFonts w:ascii="Trebuchet MS" w:eastAsia="Times New Roman" w:hAnsi="Trebuchet MS"/>
          <w:lang w:eastAsia="ro-RO"/>
        </w:rPr>
        <w:t>Agenției Naționale a Funcționarilor Publici</w:t>
      </w:r>
      <w:r w:rsidR="00025BEE" w:rsidRPr="002B4C35">
        <w:rPr>
          <w:rFonts w:ascii="Trebuchet MS" w:eastAsia="Times New Roman" w:hAnsi="Trebuchet MS"/>
          <w:lang w:eastAsia="ro-RO"/>
        </w:rPr>
        <w:t>.</w:t>
      </w:r>
    </w:p>
    <w:p w:rsidR="00556381" w:rsidRPr="00605DEA" w:rsidRDefault="00583C50" w:rsidP="00583C50">
      <w:pPr>
        <w:keepNext/>
        <w:outlineLvl w:val="3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</w:rPr>
        <w:t xml:space="preserve"> </w:t>
      </w:r>
      <w:bookmarkStart w:id="0" w:name="_GoBack"/>
      <w:bookmarkEnd w:id="0"/>
    </w:p>
    <w:sectPr w:rsidR="00556381" w:rsidRPr="00605DEA" w:rsidSect="001A36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624" w:right="567" w:bottom="45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61" w:rsidRDefault="00900161">
      <w:r>
        <w:separator/>
      </w:r>
    </w:p>
  </w:endnote>
  <w:endnote w:type="continuationSeparator" w:id="0">
    <w:p w:rsidR="00900161" w:rsidRDefault="009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3C5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="00A34509">
      <w:rPr>
        <w:rFonts w:ascii="Trebuchet MS" w:hAnsi="Trebuchet MS"/>
        <w:sz w:val="20"/>
        <w:szCs w:val="20"/>
      </w:rPr>
      <w:t>2</w:t>
    </w:r>
  </w:p>
  <w:p w:rsidR="00A34509" w:rsidRPr="00C43C17" w:rsidRDefault="00A34509" w:rsidP="00801FE0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48BB736" wp14:editId="0F006E7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B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3C5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3C50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F66375C" wp14:editId="7F66A42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30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61" w:rsidRDefault="00900161">
      <w:r>
        <w:separator/>
      </w:r>
    </w:p>
  </w:footnote>
  <w:footnote w:type="continuationSeparator" w:id="0">
    <w:p w:rsidR="00900161" w:rsidRDefault="009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583C5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 wp14:anchorId="1E9B32B0" wp14:editId="42F440C9">
          <wp:extent cx="6237696" cy="1260475"/>
          <wp:effectExtent l="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98" cy="126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A1"/>
    <w:multiLevelType w:val="hybridMultilevel"/>
    <w:tmpl w:val="06FE9B1C"/>
    <w:lvl w:ilvl="0" w:tplc="04180017">
      <w:start w:val="1"/>
      <w:numFmt w:val="lowerLetter"/>
      <w:lvlText w:val="%1)"/>
      <w:lvlJc w:val="left"/>
      <w:pPr>
        <w:ind w:left="792" w:hanging="360"/>
      </w:p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542A5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4E9"/>
    <w:multiLevelType w:val="hybridMultilevel"/>
    <w:tmpl w:val="8EF4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0299"/>
    <w:multiLevelType w:val="hybridMultilevel"/>
    <w:tmpl w:val="06D21742"/>
    <w:lvl w:ilvl="0" w:tplc="E8581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600"/>
    <w:multiLevelType w:val="hybridMultilevel"/>
    <w:tmpl w:val="1C1A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50E22"/>
    <w:multiLevelType w:val="hybridMultilevel"/>
    <w:tmpl w:val="2CCE595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4315C"/>
    <w:multiLevelType w:val="hybridMultilevel"/>
    <w:tmpl w:val="98DCA5D4"/>
    <w:lvl w:ilvl="0" w:tplc="40125A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C2A"/>
    <w:multiLevelType w:val="hybridMultilevel"/>
    <w:tmpl w:val="0B4804E2"/>
    <w:lvl w:ilvl="0" w:tplc="88D285E8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3EEF2974"/>
    <w:multiLevelType w:val="hybridMultilevel"/>
    <w:tmpl w:val="D6C60BC4"/>
    <w:lvl w:ilvl="0" w:tplc="B2E6D0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C2209"/>
    <w:multiLevelType w:val="hybridMultilevel"/>
    <w:tmpl w:val="805E1516"/>
    <w:lvl w:ilvl="0" w:tplc="61F68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4DBF"/>
    <w:multiLevelType w:val="hybridMultilevel"/>
    <w:tmpl w:val="C810A82E"/>
    <w:lvl w:ilvl="0" w:tplc="EBB079B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5EAF3084"/>
    <w:multiLevelType w:val="hybridMultilevel"/>
    <w:tmpl w:val="E45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36F27"/>
    <w:multiLevelType w:val="hybridMultilevel"/>
    <w:tmpl w:val="6DACEA1C"/>
    <w:lvl w:ilvl="0" w:tplc="44F02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E090DD7"/>
    <w:multiLevelType w:val="hybridMultilevel"/>
    <w:tmpl w:val="288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78F"/>
    <w:multiLevelType w:val="hybridMultilevel"/>
    <w:tmpl w:val="C8D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11D2"/>
    <w:multiLevelType w:val="hybridMultilevel"/>
    <w:tmpl w:val="5F96633A"/>
    <w:lvl w:ilvl="0" w:tplc="2416AAEE">
      <w:start w:val="1"/>
      <w:numFmt w:val="lowerLetter"/>
      <w:lvlText w:val="%1)"/>
      <w:lvlJc w:val="left"/>
      <w:pPr>
        <w:ind w:left="1327" w:hanging="360"/>
      </w:pPr>
      <w:rPr>
        <w:rFonts w:ascii="Trebuchet MS" w:eastAsia="Trebuchet MS" w:hAnsi="Trebuchet MS" w:cs="Trebuchet MS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1" w15:restartNumberingAfterBreak="0">
    <w:nsid w:val="7AEB5695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879FB"/>
    <w:multiLevelType w:val="hybridMultilevel"/>
    <w:tmpl w:val="D578FF5A"/>
    <w:lvl w:ilvl="0" w:tplc="88D2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22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9"/>
  </w:num>
  <w:num w:numId="23">
    <w:abstractNumId w:val="6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5BEE"/>
    <w:rsid w:val="00026F89"/>
    <w:rsid w:val="00027208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46B62"/>
    <w:rsid w:val="00053C3E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804C4"/>
    <w:rsid w:val="00086682"/>
    <w:rsid w:val="000A0CF0"/>
    <w:rsid w:val="000A2008"/>
    <w:rsid w:val="000A5F07"/>
    <w:rsid w:val="000B10F0"/>
    <w:rsid w:val="000B3D51"/>
    <w:rsid w:val="000B6F5D"/>
    <w:rsid w:val="000C0731"/>
    <w:rsid w:val="000C0BB0"/>
    <w:rsid w:val="000C45DA"/>
    <w:rsid w:val="000C4F11"/>
    <w:rsid w:val="000C66E0"/>
    <w:rsid w:val="000C6793"/>
    <w:rsid w:val="000C7060"/>
    <w:rsid w:val="000D2682"/>
    <w:rsid w:val="000D419B"/>
    <w:rsid w:val="000D5096"/>
    <w:rsid w:val="000D606A"/>
    <w:rsid w:val="000D6CD4"/>
    <w:rsid w:val="000D7C61"/>
    <w:rsid w:val="000E1DD1"/>
    <w:rsid w:val="000E579D"/>
    <w:rsid w:val="000F5FE5"/>
    <w:rsid w:val="000F6248"/>
    <w:rsid w:val="000F72BA"/>
    <w:rsid w:val="000F7B95"/>
    <w:rsid w:val="000F7CF8"/>
    <w:rsid w:val="00101FB8"/>
    <w:rsid w:val="00102583"/>
    <w:rsid w:val="00102634"/>
    <w:rsid w:val="00106BA0"/>
    <w:rsid w:val="00111969"/>
    <w:rsid w:val="00111FFE"/>
    <w:rsid w:val="001122A3"/>
    <w:rsid w:val="00113565"/>
    <w:rsid w:val="00120E1F"/>
    <w:rsid w:val="001223C5"/>
    <w:rsid w:val="00123535"/>
    <w:rsid w:val="00124469"/>
    <w:rsid w:val="001264E0"/>
    <w:rsid w:val="001275DE"/>
    <w:rsid w:val="00131155"/>
    <w:rsid w:val="00132EB6"/>
    <w:rsid w:val="001339BE"/>
    <w:rsid w:val="00137277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6B56"/>
    <w:rsid w:val="00177A24"/>
    <w:rsid w:val="0018080E"/>
    <w:rsid w:val="001902F3"/>
    <w:rsid w:val="001939B5"/>
    <w:rsid w:val="0019430A"/>
    <w:rsid w:val="00194734"/>
    <w:rsid w:val="0019780B"/>
    <w:rsid w:val="001A36EA"/>
    <w:rsid w:val="001A64A5"/>
    <w:rsid w:val="001A6FD7"/>
    <w:rsid w:val="001A756F"/>
    <w:rsid w:val="001B049C"/>
    <w:rsid w:val="001B178F"/>
    <w:rsid w:val="001B4AE6"/>
    <w:rsid w:val="001B5FEA"/>
    <w:rsid w:val="001C0027"/>
    <w:rsid w:val="001C04A0"/>
    <w:rsid w:val="001C204D"/>
    <w:rsid w:val="001C3C2E"/>
    <w:rsid w:val="001C48A9"/>
    <w:rsid w:val="001C497F"/>
    <w:rsid w:val="001D1BBD"/>
    <w:rsid w:val="001D2521"/>
    <w:rsid w:val="001D2717"/>
    <w:rsid w:val="001D5A40"/>
    <w:rsid w:val="001D6E5B"/>
    <w:rsid w:val="001E171A"/>
    <w:rsid w:val="001E2D78"/>
    <w:rsid w:val="001E7472"/>
    <w:rsid w:val="001E7DB6"/>
    <w:rsid w:val="001F14BF"/>
    <w:rsid w:val="001F3687"/>
    <w:rsid w:val="001F412F"/>
    <w:rsid w:val="001F6BE1"/>
    <w:rsid w:val="00200406"/>
    <w:rsid w:val="002045A2"/>
    <w:rsid w:val="00211991"/>
    <w:rsid w:val="002125D7"/>
    <w:rsid w:val="00212636"/>
    <w:rsid w:val="00213802"/>
    <w:rsid w:val="0021435A"/>
    <w:rsid w:val="00215CF6"/>
    <w:rsid w:val="00217080"/>
    <w:rsid w:val="00222C31"/>
    <w:rsid w:val="00223968"/>
    <w:rsid w:val="00224CCC"/>
    <w:rsid w:val="00226065"/>
    <w:rsid w:val="00226F47"/>
    <w:rsid w:val="00230F45"/>
    <w:rsid w:val="0023648A"/>
    <w:rsid w:val="00236F26"/>
    <w:rsid w:val="00237623"/>
    <w:rsid w:val="0024481B"/>
    <w:rsid w:val="002448D3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5529"/>
    <w:rsid w:val="00286146"/>
    <w:rsid w:val="00286583"/>
    <w:rsid w:val="00292E89"/>
    <w:rsid w:val="00293A8F"/>
    <w:rsid w:val="002963BA"/>
    <w:rsid w:val="00296FC2"/>
    <w:rsid w:val="00297A4B"/>
    <w:rsid w:val="002A2422"/>
    <w:rsid w:val="002A29A1"/>
    <w:rsid w:val="002A40C0"/>
    <w:rsid w:val="002A76DE"/>
    <w:rsid w:val="002A7B20"/>
    <w:rsid w:val="002B2E6D"/>
    <w:rsid w:val="002B3CB1"/>
    <w:rsid w:val="002B4C35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6973"/>
    <w:rsid w:val="00317DDF"/>
    <w:rsid w:val="0032289F"/>
    <w:rsid w:val="0032355A"/>
    <w:rsid w:val="00325BFC"/>
    <w:rsid w:val="00326F13"/>
    <w:rsid w:val="00326F4E"/>
    <w:rsid w:val="00334CDB"/>
    <w:rsid w:val="003358BC"/>
    <w:rsid w:val="0033731D"/>
    <w:rsid w:val="003401BE"/>
    <w:rsid w:val="00341BF4"/>
    <w:rsid w:val="00347A4E"/>
    <w:rsid w:val="00350FA2"/>
    <w:rsid w:val="0035141D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6C3E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0AE3"/>
    <w:rsid w:val="00393CB2"/>
    <w:rsid w:val="0039611F"/>
    <w:rsid w:val="003A2039"/>
    <w:rsid w:val="003A369A"/>
    <w:rsid w:val="003A6358"/>
    <w:rsid w:val="003A63F6"/>
    <w:rsid w:val="003B08D9"/>
    <w:rsid w:val="003B1865"/>
    <w:rsid w:val="003B3238"/>
    <w:rsid w:val="003C0F8F"/>
    <w:rsid w:val="003C11B1"/>
    <w:rsid w:val="003C40FB"/>
    <w:rsid w:val="003D0A8E"/>
    <w:rsid w:val="003D5B59"/>
    <w:rsid w:val="003D629B"/>
    <w:rsid w:val="003D7579"/>
    <w:rsid w:val="003D77FB"/>
    <w:rsid w:val="003E1036"/>
    <w:rsid w:val="003E1A98"/>
    <w:rsid w:val="003E1FC3"/>
    <w:rsid w:val="003E208B"/>
    <w:rsid w:val="003E24BA"/>
    <w:rsid w:val="003E30EB"/>
    <w:rsid w:val="003E3283"/>
    <w:rsid w:val="003E5A77"/>
    <w:rsid w:val="003E6A06"/>
    <w:rsid w:val="003E6DBF"/>
    <w:rsid w:val="003E7BB3"/>
    <w:rsid w:val="003F162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3EB5"/>
    <w:rsid w:val="00435DD1"/>
    <w:rsid w:val="00437E13"/>
    <w:rsid w:val="00437EEF"/>
    <w:rsid w:val="00446089"/>
    <w:rsid w:val="00450EF9"/>
    <w:rsid w:val="004553B8"/>
    <w:rsid w:val="0045544D"/>
    <w:rsid w:val="00455F05"/>
    <w:rsid w:val="004568DB"/>
    <w:rsid w:val="00456A67"/>
    <w:rsid w:val="004630D3"/>
    <w:rsid w:val="004638B0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4A68"/>
    <w:rsid w:val="00485F83"/>
    <w:rsid w:val="004A048D"/>
    <w:rsid w:val="004A145F"/>
    <w:rsid w:val="004A1BA6"/>
    <w:rsid w:val="004A6268"/>
    <w:rsid w:val="004A727B"/>
    <w:rsid w:val="004A762C"/>
    <w:rsid w:val="004B045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48F"/>
    <w:rsid w:val="004D0257"/>
    <w:rsid w:val="004D6960"/>
    <w:rsid w:val="004D6B4F"/>
    <w:rsid w:val="004D7F83"/>
    <w:rsid w:val="004E6C3C"/>
    <w:rsid w:val="004E76F5"/>
    <w:rsid w:val="004F10DD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2B4A"/>
    <w:rsid w:val="0053306B"/>
    <w:rsid w:val="0054017E"/>
    <w:rsid w:val="00543F9C"/>
    <w:rsid w:val="00547DDD"/>
    <w:rsid w:val="00551011"/>
    <w:rsid w:val="00556381"/>
    <w:rsid w:val="005610ED"/>
    <w:rsid w:val="00561F52"/>
    <w:rsid w:val="0056285F"/>
    <w:rsid w:val="00566BCB"/>
    <w:rsid w:val="00567B5E"/>
    <w:rsid w:val="00572C07"/>
    <w:rsid w:val="00572CCC"/>
    <w:rsid w:val="00572D6F"/>
    <w:rsid w:val="00574F77"/>
    <w:rsid w:val="005777F4"/>
    <w:rsid w:val="00577F7B"/>
    <w:rsid w:val="00580B8C"/>
    <w:rsid w:val="00581E2F"/>
    <w:rsid w:val="00583413"/>
    <w:rsid w:val="00583C50"/>
    <w:rsid w:val="00587D5B"/>
    <w:rsid w:val="00590E62"/>
    <w:rsid w:val="00592BA8"/>
    <w:rsid w:val="00594D1D"/>
    <w:rsid w:val="00597626"/>
    <w:rsid w:val="005A10FD"/>
    <w:rsid w:val="005A219F"/>
    <w:rsid w:val="005A27A8"/>
    <w:rsid w:val="005A3EBA"/>
    <w:rsid w:val="005A65C4"/>
    <w:rsid w:val="005A7B48"/>
    <w:rsid w:val="005B0148"/>
    <w:rsid w:val="005B2BAD"/>
    <w:rsid w:val="005B38F0"/>
    <w:rsid w:val="005B5F96"/>
    <w:rsid w:val="005B661F"/>
    <w:rsid w:val="005B6D18"/>
    <w:rsid w:val="005C0DAC"/>
    <w:rsid w:val="005C4A12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5DEA"/>
    <w:rsid w:val="00606484"/>
    <w:rsid w:val="00606DC8"/>
    <w:rsid w:val="00611170"/>
    <w:rsid w:val="00611370"/>
    <w:rsid w:val="00614D2E"/>
    <w:rsid w:val="00615C64"/>
    <w:rsid w:val="0061696A"/>
    <w:rsid w:val="006171BB"/>
    <w:rsid w:val="006178E7"/>
    <w:rsid w:val="00620DF2"/>
    <w:rsid w:val="00622147"/>
    <w:rsid w:val="00626C1B"/>
    <w:rsid w:val="006275AB"/>
    <w:rsid w:val="00627905"/>
    <w:rsid w:val="006318DE"/>
    <w:rsid w:val="00631B22"/>
    <w:rsid w:val="00632C9C"/>
    <w:rsid w:val="00633BA0"/>
    <w:rsid w:val="00633EA4"/>
    <w:rsid w:val="006365AF"/>
    <w:rsid w:val="006379AB"/>
    <w:rsid w:val="00640233"/>
    <w:rsid w:val="00642870"/>
    <w:rsid w:val="00644F23"/>
    <w:rsid w:val="00647910"/>
    <w:rsid w:val="00653F53"/>
    <w:rsid w:val="006542D5"/>
    <w:rsid w:val="00654902"/>
    <w:rsid w:val="0065553B"/>
    <w:rsid w:val="006558DF"/>
    <w:rsid w:val="006559B9"/>
    <w:rsid w:val="00655AA5"/>
    <w:rsid w:val="006637AE"/>
    <w:rsid w:val="00665D3A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B2C"/>
    <w:rsid w:val="006B5165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0B53"/>
    <w:rsid w:val="006F188E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4C0B"/>
    <w:rsid w:val="0073271E"/>
    <w:rsid w:val="00736D53"/>
    <w:rsid w:val="007371B1"/>
    <w:rsid w:val="0074030E"/>
    <w:rsid w:val="0074078F"/>
    <w:rsid w:val="00746192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A7B2B"/>
    <w:rsid w:val="007B0335"/>
    <w:rsid w:val="007B0D1C"/>
    <w:rsid w:val="007B106C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3090"/>
    <w:rsid w:val="0083576E"/>
    <w:rsid w:val="00837402"/>
    <w:rsid w:val="00841E64"/>
    <w:rsid w:val="0084206C"/>
    <w:rsid w:val="00843322"/>
    <w:rsid w:val="00844BAD"/>
    <w:rsid w:val="0084672C"/>
    <w:rsid w:val="00846830"/>
    <w:rsid w:val="00850783"/>
    <w:rsid w:val="00850F42"/>
    <w:rsid w:val="00854A2F"/>
    <w:rsid w:val="00854D88"/>
    <w:rsid w:val="008625E5"/>
    <w:rsid w:val="00864283"/>
    <w:rsid w:val="00870015"/>
    <w:rsid w:val="0087378C"/>
    <w:rsid w:val="00874116"/>
    <w:rsid w:val="0087435D"/>
    <w:rsid w:val="00874766"/>
    <w:rsid w:val="008805D9"/>
    <w:rsid w:val="00881875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13BB"/>
    <w:rsid w:val="008C2EEE"/>
    <w:rsid w:val="008C4622"/>
    <w:rsid w:val="008C5E9F"/>
    <w:rsid w:val="008C65B3"/>
    <w:rsid w:val="008D0C75"/>
    <w:rsid w:val="008D18BE"/>
    <w:rsid w:val="008D263F"/>
    <w:rsid w:val="008D2912"/>
    <w:rsid w:val="008D3499"/>
    <w:rsid w:val="008D5D19"/>
    <w:rsid w:val="008D61DD"/>
    <w:rsid w:val="008D7406"/>
    <w:rsid w:val="008E0C81"/>
    <w:rsid w:val="008E27EF"/>
    <w:rsid w:val="008E2A7C"/>
    <w:rsid w:val="008F181B"/>
    <w:rsid w:val="008F3E58"/>
    <w:rsid w:val="00900161"/>
    <w:rsid w:val="00901845"/>
    <w:rsid w:val="009037F9"/>
    <w:rsid w:val="00903A81"/>
    <w:rsid w:val="0090455D"/>
    <w:rsid w:val="00906C3E"/>
    <w:rsid w:val="00907254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27BF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2449"/>
    <w:rsid w:val="00994C29"/>
    <w:rsid w:val="00995EEA"/>
    <w:rsid w:val="009963A0"/>
    <w:rsid w:val="00996FCC"/>
    <w:rsid w:val="00997838"/>
    <w:rsid w:val="009A1613"/>
    <w:rsid w:val="009A1733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4FB7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26B2A"/>
    <w:rsid w:val="00A31237"/>
    <w:rsid w:val="00A34509"/>
    <w:rsid w:val="00A40953"/>
    <w:rsid w:val="00A4373F"/>
    <w:rsid w:val="00A44612"/>
    <w:rsid w:val="00A47AA8"/>
    <w:rsid w:val="00A5141A"/>
    <w:rsid w:val="00A53B69"/>
    <w:rsid w:val="00A62996"/>
    <w:rsid w:val="00A65246"/>
    <w:rsid w:val="00A663E3"/>
    <w:rsid w:val="00A72706"/>
    <w:rsid w:val="00A751B3"/>
    <w:rsid w:val="00A80CC5"/>
    <w:rsid w:val="00A81E37"/>
    <w:rsid w:val="00A83D3B"/>
    <w:rsid w:val="00A84125"/>
    <w:rsid w:val="00A84620"/>
    <w:rsid w:val="00A854C7"/>
    <w:rsid w:val="00A90632"/>
    <w:rsid w:val="00A92D82"/>
    <w:rsid w:val="00A9354A"/>
    <w:rsid w:val="00A94532"/>
    <w:rsid w:val="00A948B5"/>
    <w:rsid w:val="00A95858"/>
    <w:rsid w:val="00A96279"/>
    <w:rsid w:val="00A96ACD"/>
    <w:rsid w:val="00AA1089"/>
    <w:rsid w:val="00AA19FA"/>
    <w:rsid w:val="00AA507E"/>
    <w:rsid w:val="00AA6696"/>
    <w:rsid w:val="00AA7451"/>
    <w:rsid w:val="00AA7873"/>
    <w:rsid w:val="00AB435C"/>
    <w:rsid w:val="00AC19A2"/>
    <w:rsid w:val="00AD1A13"/>
    <w:rsid w:val="00AD1BA3"/>
    <w:rsid w:val="00AD1E11"/>
    <w:rsid w:val="00AD2093"/>
    <w:rsid w:val="00AD271D"/>
    <w:rsid w:val="00AD53B5"/>
    <w:rsid w:val="00AD79FB"/>
    <w:rsid w:val="00AE010D"/>
    <w:rsid w:val="00AE11F8"/>
    <w:rsid w:val="00AE1DCF"/>
    <w:rsid w:val="00AE2790"/>
    <w:rsid w:val="00AE2F03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3C4"/>
    <w:rsid w:val="00B27381"/>
    <w:rsid w:val="00B370AF"/>
    <w:rsid w:val="00B416D1"/>
    <w:rsid w:val="00B42F98"/>
    <w:rsid w:val="00B47D86"/>
    <w:rsid w:val="00B50727"/>
    <w:rsid w:val="00B50DAA"/>
    <w:rsid w:val="00B51DBF"/>
    <w:rsid w:val="00B54BFC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96324"/>
    <w:rsid w:val="00BA1EFA"/>
    <w:rsid w:val="00BA3383"/>
    <w:rsid w:val="00BA6269"/>
    <w:rsid w:val="00BB0C76"/>
    <w:rsid w:val="00BB0FE6"/>
    <w:rsid w:val="00BB22F1"/>
    <w:rsid w:val="00BB41F4"/>
    <w:rsid w:val="00BB4756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14BF"/>
    <w:rsid w:val="00BE1DD9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0716D"/>
    <w:rsid w:val="00C12B2A"/>
    <w:rsid w:val="00C134CD"/>
    <w:rsid w:val="00C13697"/>
    <w:rsid w:val="00C14E30"/>
    <w:rsid w:val="00C214B9"/>
    <w:rsid w:val="00C22C43"/>
    <w:rsid w:val="00C242AF"/>
    <w:rsid w:val="00C3069C"/>
    <w:rsid w:val="00C315B9"/>
    <w:rsid w:val="00C34592"/>
    <w:rsid w:val="00C34750"/>
    <w:rsid w:val="00C35754"/>
    <w:rsid w:val="00C36781"/>
    <w:rsid w:val="00C40541"/>
    <w:rsid w:val="00C412B6"/>
    <w:rsid w:val="00C4318B"/>
    <w:rsid w:val="00C43C17"/>
    <w:rsid w:val="00C4406B"/>
    <w:rsid w:val="00C444FE"/>
    <w:rsid w:val="00C475F3"/>
    <w:rsid w:val="00C512C1"/>
    <w:rsid w:val="00C51F07"/>
    <w:rsid w:val="00C5488E"/>
    <w:rsid w:val="00C5502A"/>
    <w:rsid w:val="00C578D9"/>
    <w:rsid w:val="00C6069B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2A7C"/>
    <w:rsid w:val="00CA3681"/>
    <w:rsid w:val="00CB1A22"/>
    <w:rsid w:val="00CB2D26"/>
    <w:rsid w:val="00CB6809"/>
    <w:rsid w:val="00CC0920"/>
    <w:rsid w:val="00CC61DE"/>
    <w:rsid w:val="00CD029B"/>
    <w:rsid w:val="00CD199E"/>
    <w:rsid w:val="00CD1E0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36AC8"/>
    <w:rsid w:val="00D4084F"/>
    <w:rsid w:val="00D41D17"/>
    <w:rsid w:val="00D4714D"/>
    <w:rsid w:val="00D5004A"/>
    <w:rsid w:val="00D51AFF"/>
    <w:rsid w:val="00D524B5"/>
    <w:rsid w:val="00D53AD3"/>
    <w:rsid w:val="00D53CBE"/>
    <w:rsid w:val="00D54E15"/>
    <w:rsid w:val="00D554D8"/>
    <w:rsid w:val="00D61010"/>
    <w:rsid w:val="00D65C1F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5682"/>
    <w:rsid w:val="00D96945"/>
    <w:rsid w:val="00DA0888"/>
    <w:rsid w:val="00DA1335"/>
    <w:rsid w:val="00DA1C32"/>
    <w:rsid w:val="00DA27D7"/>
    <w:rsid w:val="00DA41EC"/>
    <w:rsid w:val="00DA55E0"/>
    <w:rsid w:val="00DA6FB6"/>
    <w:rsid w:val="00DB0F00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4868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27F72"/>
    <w:rsid w:val="00E32BD9"/>
    <w:rsid w:val="00E32C49"/>
    <w:rsid w:val="00E332F0"/>
    <w:rsid w:val="00E337DC"/>
    <w:rsid w:val="00E3387D"/>
    <w:rsid w:val="00E340C7"/>
    <w:rsid w:val="00E34BD2"/>
    <w:rsid w:val="00E34DC4"/>
    <w:rsid w:val="00E358E5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7E2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1A8"/>
    <w:rsid w:val="00E91603"/>
    <w:rsid w:val="00E97969"/>
    <w:rsid w:val="00E97EB6"/>
    <w:rsid w:val="00EA09B3"/>
    <w:rsid w:val="00EA49DD"/>
    <w:rsid w:val="00EA4C38"/>
    <w:rsid w:val="00EA6268"/>
    <w:rsid w:val="00EA6C65"/>
    <w:rsid w:val="00EB39A3"/>
    <w:rsid w:val="00EB4BFC"/>
    <w:rsid w:val="00EB4C43"/>
    <w:rsid w:val="00EB4D30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2C76"/>
    <w:rsid w:val="00EF315C"/>
    <w:rsid w:val="00EF3DF9"/>
    <w:rsid w:val="00EF4C6F"/>
    <w:rsid w:val="00EF54F6"/>
    <w:rsid w:val="00F1033A"/>
    <w:rsid w:val="00F10491"/>
    <w:rsid w:val="00F12640"/>
    <w:rsid w:val="00F13012"/>
    <w:rsid w:val="00F13679"/>
    <w:rsid w:val="00F13817"/>
    <w:rsid w:val="00F22E03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11FE"/>
    <w:rsid w:val="00F54D39"/>
    <w:rsid w:val="00F54E99"/>
    <w:rsid w:val="00F56B8D"/>
    <w:rsid w:val="00F670DD"/>
    <w:rsid w:val="00F67321"/>
    <w:rsid w:val="00F67C7A"/>
    <w:rsid w:val="00F74C2E"/>
    <w:rsid w:val="00F805B1"/>
    <w:rsid w:val="00F823C0"/>
    <w:rsid w:val="00F825E4"/>
    <w:rsid w:val="00F852A5"/>
    <w:rsid w:val="00F854DA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637A"/>
    <w:rsid w:val="00FB7193"/>
    <w:rsid w:val="00FC62FC"/>
    <w:rsid w:val="00FD20DD"/>
    <w:rsid w:val="00FD23CD"/>
    <w:rsid w:val="00FD47FA"/>
    <w:rsid w:val="00FD4F3B"/>
    <w:rsid w:val="00FE13DC"/>
    <w:rsid w:val="00FE347A"/>
    <w:rsid w:val="00FE3E56"/>
    <w:rsid w:val="00FE5078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A4E1D2"/>
  <w15:docId w15:val="{B43F2279-6DC2-496C-B801-E0A5816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pa.ro/uploads/articole/attachments/61a87b75ef8ca07264790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.nuta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8F57-4C2C-4513-A91C-3A14C54B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Andreea Maria Mihaila</cp:lastModifiedBy>
  <cp:revision>11</cp:revision>
  <cp:lastPrinted>2022-01-17T14:23:00Z</cp:lastPrinted>
  <dcterms:created xsi:type="dcterms:W3CDTF">2023-06-20T11:30:00Z</dcterms:created>
  <dcterms:modified xsi:type="dcterms:W3CDTF">2023-09-05T05:26:00Z</dcterms:modified>
</cp:coreProperties>
</file>